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61" w:rsidRDefault="00232861" w:rsidP="00232861">
      <w:pPr>
        <w:tabs>
          <w:tab w:val="left" w:pos="9356"/>
        </w:tabs>
        <w:jc w:val="right"/>
        <w:rPr>
          <w:szCs w:val="28"/>
        </w:rPr>
      </w:pPr>
    </w:p>
    <w:p w:rsidR="005E38C8" w:rsidRPr="00C30679" w:rsidRDefault="00F2219E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232861" w:rsidRPr="009D4D24" w:rsidRDefault="00232861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22142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15</w:t>
      </w:r>
      <w:r w:rsidR="00760705">
        <w:rPr>
          <w:sz w:val="28"/>
          <w:szCs w:val="28"/>
        </w:rPr>
        <w:t>.</w:t>
      </w:r>
      <w:r w:rsidR="00D849EA">
        <w:rPr>
          <w:sz w:val="28"/>
          <w:szCs w:val="28"/>
        </w:rPr>
        <w:t>1</w:t>
      </w:r>
      <w:r w:rsidR="00F55D83"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7B744D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</w:t>
      </w:r>
      <w:r w:rsidR="009619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5E38C8" w:rsidRPr="009619A7">
        <w:rPr>
          <w:sz w:val="28"/>
          <w:szCs w:val="28"/>
        </w:rPr>
        <w:t xml:space="preserve">№  </w:t>
      </w:r>
      <w:r w:rsidR="00B362BC">
        <w:rPr>
          <w:sz w:val="28"/>
          <w:szCs w:val="28"/>
        </w:rPr>
        <w:t>180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0772B2" w:rsidRPr="00013F61" w:rsidRDefault="000772B2" w:rsidP="000772B2">
      <w:pPr>
        <w:pStyle w:val="1"/>
        <w:tabs>
          <w:tab w:val="left" w:pos="11057"/>
        </w:tabs>
        <w:jc w:val="center"/>
        <w:rPr>
          <w:b w:val="0"/>
          <w:sz w:val="28"/>
          <w:szCs w:val="28"/>
        </w:rPr>
      </w:pPr>
      <w:r w:rsidRPr="00013F61">
        <w:rPr>
          <w:sz w:val="28"/>
          <w:szCs w:val="28"/>
        </w:rPr>
        <w:t>О Положени</w:t>
      </w:r>
      <w:r w:rsidRPr="00013F61">
        <w:rPr>
          <w:b w:val="0"/>
          <w:sz w:val="28"/>
          <w:szCs w:val="28"/>
        </w:rPr>
        <w:t>и</w:t>
      </w:r>
      <w:r w:rsidRPr="00013F61">
        <w:rPr>
          <w:sz w:val="28"/>
          <w:szCs w:val="28"/>
        </w:rPr>
        <w:t xml:space="preserve"> об аккредитации журналистов </w:t>
      </w:r>
    </w:p>
    <w:p w:rsidR="000772B2" w:rsidRPr="00013F61" w:rsidRDefault="000772B2" w:rsidP="000772B2">
      <w:pPr>
        <w:pStyle w:val="1"/>
        <w:tabs>
          <w:tab w:val="left" w:pos="11057"/>
        </w:tabs>
        <w:jc w:val="center"/>
        <w:rPr>
          <w:b w:val="0"/>
          <w:sz w:val="28"/>
          <w:szCs w:val="28"/>
        </w:rPr>
      </w:pPr>
      <w:r w:rsidRPr="00013F61">
        <w:rPr>
          <w:sz w:val="28"/>
          <w:szCs w:val="28"/>
        </w:rPr>
        <w:t xml:space="preserve">средств массовой информации </w:t>
      </w:r>
      <w:proofErr w:type="gramStart"/>
      <w:r w:rsidRPr="00013F61">
        <w:rPr>
          <w:sz w:val="28"/>
          <w:szCs w:val="28"/>
        </w:rPr>
        <w:t>при</w:t>
      </w:r>
      <w:proofErr w:type="gramEnd"/>
      <w:r w:rsidRPr="00013F61">
        <w:rPr>
          <w:sz w:val="28"/>
          <w:szCs w:val="28"/>
        </w:rPr>
        <w:t xml:space="preserve">  </w:t>
      </w:r>
    </w:p>
    <w:p w:rsidR="000772B2" w:rsidRPr="00013F61" w:rsidRDefault="000772B2" w:rsidP="000772B2">
      <w:pPr>
        <w:pStyle w:val="1"/>
        <w:tabs>
          <w:tab w:val="left" w:pos="11057"/>
        </w:tabs>
        <w:jc w:val="center"/>
        <w:rPr>
          <w:b w:val="0"/>
          <w:color w:val="000000"/>
          <w:spacing w:val="-5"/>
          <w:sz w:val="28"/>
          <w:szCs w:val="28"/>
        </w:rPr>
      </w:pPr>
      <w:r w:rsidRPr="00013F61">
        <w:rPr>
          <w:b w:val="0"/>
          <w:sz w:val="28"/>
          <w:szCs w:val="28"/>
        </w:rPr>
        <w:t>Д</w:t>
      </w:r>
      <w:r w:rsidRPr="00013F61">
        <w:rPr>
          <w:sz w:val="28"/>
          <w:szCs w:val="28"/>
        </w:rPr>
        <w:t>уме Уссурийского городского округа</w:t>
      </w:r>
    </w:p>
    <w:p w:rsidR="000772B2" w:rsidRDefault="000772B2" w:rsidP="000772B2">
      <w:pPr>
        <w:pStyle w:val="a8"/>
        <w:widowControl w:val="0"/>
        <w:tabs>
          <w:tab w:val="left" w:pos="3686"/>
          <w:tab w:val="left" w:pos="4111"/>
        </w:tabs>
        <w:ind w:left="0"/>
        <w:contextualSpacing w:val="0"/>
        <w:jc w:val="center"/>
        <w:rPr>
          <w:sz w:val="28"/>
          <w:szCs w:val="28"/>
        </w:rPr>
      </w:pPr>
    </w:p>
    <w:p w:rsidR="000772B2" w:rsidRDefault="000772B2" w:rsidP="000772B2">
      <w:pPr>
        <w:pStyle w:val="a8"/>
        <w:widowControl w:val="0"/>
        <w:tabs>
          <w:tab w:val="left" w:pos="3686"/>
          <w:tab w:val="left" w:pos="4111"/>
        </w:tabs>
        <w:ind w:left="0"/>
        <w:contextualSpacing w:val="0"/>
        <w:jc w:val="center"/>
        <w:rPr>
          <w:sz w:val="28"/>
          <w:szCs w:val="28"/>
        </w:rPr>
      </w:pPr>
    </w:p>
    <w:p w:rsidR="00F16523" w:rsidRPr="00D91A19" w:rsidRDefault="000772B2" w:rsidP="000772B2">
      <w:pPr>
        <w:ind w:right="-5" w:firstLine="709"/>
        <w:jc w:val="both"/>
        <w:rPr>
          <w:sz w:val="28"/>
          <w:szCs w:val="28"/>
        </w:rPr>
      </w:pPr>
      <w:r w:rsidRPr="00793430">
        <w:rPr>
          <w:rFonts w:eastAsia="Calibri"/>
          <w:sz w:val="28"/>
          <w:szCs w:val="28"/>
          <w:lang w:eastAsia="en-US"/>
        </w:rPr>
        <w:t>В соответствии с</w:t>
      </w:r>
      <w:r>
        <w:rPr>
          <w:rFonts w:eastAsia="Calibri"/>
          <w:sz w:val="28"/>
          <w:szCs w:val="28"/>
          <w:lang w:eastAsia="en-US"/>
        </w:rPr>
        <w:t>о ст. 48</w:t>
      </w:r>
      <w:r w:rsidRPr="00793430">
        <w:rPr>
          <w:rFonts w:eastAsia="Calibri"/>
          <w:sz w:val="28"/>
          <w:szCs w:val="28"/>
          <w:lang w:eastAsia="en-US"/>
        </w:rPr>
        <w:t xml:space="preserve"> Федеральн</w:t>
      </w:r>
      <w:r>
        <w:rPr>
          <w:rFonts w:eastAsia="Calibri"/>
          <w:sz w:val="28"/>
          <w:szCs w:val="28"/>
          <w:lang w:eastAsia="en-US"/>
        </w:rPr>
        <w:t>ого</w:t>
      </w:r>
      <w:r w:rsidRPr="00793430">
        <w:rPr>
          <w:rFonts w:eastAsia="Calibri"/>
          <w:sz w:val="28"/>
          <w:szCs w:val="28"/>
          <w:lang w:eastAsia="en-US"/>
        </w:rPr>
        <w:t xml:space="preserve"> </w:t>
      </w:r>
      <w:hyperlink r:id="rId5" w:history="1">
        <w:r w:rsidRPr="00DD6A6D">
          <w:rPr>
            <w:rFonts w:eastAsia="Calibri"/>
            <w:sz w:val="28"/>
            <w:szCs w:val="28"/>
            <w:lang w:eastAsia="en-US"/>
          </w:rPr>
          <w:t>закон</w:t>
        </w:r>
        <w:r>
          <w:rPr>
            <w:rFonts w:eastAsia="Calibri"/>
            <w:sz w:val="28"/>
            <w:szCs w:val="28"/>
            <w:lang w:eastAsia="en-US"/>
          </w:rPr>
          <w:t>а</w:t>
        </w:r>
      </w:hyperlink>
      <w:r w:rsidRPr="00DD6A6D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 xml:space="preserve">27 декабря </w:t>
      </w:r>
      <w:r w:rsidRPr="00DD6A6D">
        <w:rPr>
          <w:rFonts w:eastAsia="Calibri"/>
          <w:sz w:val="28"/>
          <w:szCs w:val="28"/>
          <w:lang w:eastAsia="en-US"/>
        </w:rPr>
        <w:t>199</w:t>
      </w:r>
      <w:r>
        <w:rPr>
          <w:rFonts w:eastAsia="Calibri"/>
          <w:sz w:val="28"/>
          <w:szCs w:val="28"/>
          <w:lang w:eastAsia="en-US"/>
        </w:rPr>
        <w:t>1</w:t>
      </w:r>
      <w:r w:rsidRPr="00DD6A6D">
        <w:rPr>
          <w:rFonts w:eastAsia="Calibri"/>
          <w:sz w:val="28"/>
          <w:szCs w:val="28"/>
          <w:lang w:eastAsia="en-US"/>
        </w:rPr>
        <w:t xml:space="preserve"> года                    № </w:t>
      </w:r>
      <w:r>
        <w:rPr>
          <w:rFonts w:eastAsia="Calibri"/>
          <w:sz w:val="28"/>
          <w:szCs w:val="28"/>
          <w:lang w:eastAsia="en-US"/>
        </w:rPr>
        <w:t>2124-1</w:t>
      </w:r>
      <w:r w:rsidRPr="00DD6A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"О средствах массовой информации" и </w:t>
      </w:r>
      <w:r w:rsidRPr="00DD6A6D">
        <w:rPr>
          <w:rFonts w:eastAsia="Calibri"/>
          <w:sz w:val="28"/>
          <w:szCs w:val="28"/>
          <w:lang w:eastAsia="en-US"/>
        </w:rPr>
        <w:t>Устав</w:t>
      </w:r>
      <w:r>
        <w:rPr>
          <w:rFonts w:eastAsia="Calibri"/>
          <w:sz w:val="28"/>
          <w:szCs w:val="28"/>
          <w:lang w:eastAsia="en-US"/>
        </w:rPr>
        <w:t>ом</w:t>
      </w:r>
      <w:r w:rsidRPr="00DD6A6D">
        <w:rPr>
          <w:rFonts w:eastAsia="Calibri"/>
          <w:sz w:val="28"/>
          <w:szCs w:val="28"/>
          <w:lang w:eastAsia="en-US"/>
        </w:rPr>
        <w:t xml:space="preserve"> Уссурийского городского округа,</w:t>
      </w:r>
      <w:r w:rsidR="00D91A19" w:rsidRPr="00D91A19">
        <w:rPr>
          <w:sz w:val="28"/>
          <w:szCs w:val="28"/>
        </w:rPr>
        <w:t xml:space="preserve"> </w:t>
      </w:r>
      <w:r w:rsidR="00F16523" w:rsidRPr="00D91A19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0366EC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0772B2" w:rsidRDefault="00F16523" w:rsidP="000772B2">
      <w:pPr>
        <w:pStyle w:val="1"/>
        <w:tabs>
          <w:tab w:val="left" w:pos="11057"/>
        </w:tabs>
        <w:ind w:firstLine="709"/>
        <w:jc w:val="both"/>
        <w:rPr>
          <w:rFonts w:eastAsia="Calibri"/>
          <w:b w:val="0"/>
          <w:bCs/>
          <w:sz w:val="28"/>
          <w:szCs w:val="28"/>
          <w:lang w:eastAsia="en-US"/>
        </w:rPr>
      </w:pPr>
      <w:r w:rsidRPr="000772B2">
        <w:rPr>
          <w:b w:val="0"/>
          <w:sz w:val="28"/>
          <w:szCs w:val="28"/>
        </w:rPr>
        <w:t xml:space="preserve">1. </w:t>
      </w:r>
      <w:r w:rsidR="003F5BA6" w:rsidRPr="000772B2">
        <w:rPr>
          <w:b w:val="0"/>
          <w:sz w:val="28"/>
          <w:szCs w:val="28"/>
        </w:rPr>
        <w:t>Вопрос "</w:t>
      </w:r>
      <w:r w:rsidR="004456F5" w:rsidRPr="000772B2">
        <w:rPr>
          <w:b w:val="0"/>
          <w:sz w:val="28"/>
          <w:szCs w:val="28"/>
        </w:rPr>
        <w:t xml:space="preserve">О </w:t>
      </w:r>
      <w:r w:rsidR="000772B2" w:rsidRPr="000772B2">
        <w:rPr>
          <w:b w:val="0"/>
          <w:sz w:val="28"/>
          <w:szCs w:val="28"/>
        </w:rPr>
        <w:t>Положении об аккредитации журналистов средств массовой информации при Думе Уссурийского городского округа</w:t>
      </w:r>
      <w:r w:rsidR="00D91A19" w:rsidRPr="000772B2">
        <w:rPr>
          <w:b w:val="0"/>
          <w:sz w:val="28"/>
          <w:szCs w:val="28"/>
        </w:rPr>
        <w:t>"</w:t>
      </w:r>
      <w:r w:rsidR="007C52CB" w:rsidRPr="00D91A19">
        <w:rPr>
          <w:rFonts w:eastAsia="Calibri"/>
          <w:sz w:val="28"/>
          <w:szCs w:val="28"/>
        </w:rPr>
        <w:t xml:space="preserve"> </w:t>
      </w:r>
      <w:r w:rsidR="003F5BA6" w:rsidRPr="000772B2">
        <w:rPr>
          <w:rFonts w:eastAsia="Calibri"/>
          <w:b w:val="0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D91A19" w:rsidRDefault="00F16523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0772B2" w:rsidRPr="000772B2">
        <w:rPr>
          <w:sz w:val="28"/>
          <w:szCs w:val="28"/>
        </w:rPr>
        <w:t>Положении об аккредитации журналистов средств массовой информации при Думе Уссурийского городского округа</w:t>
      </w:r>
      <w:r w:rsidR="00F55D83" w:rsidRPr="00F55D83">
        <w:rPr>
          <w:sz w:val="28"/>
          <w:szCs w:val="28"/>
        </w:rPr>
        <w:t>"</w:t>
      </w:r>
      <w:r w:rsidR="00F55D83">
        <w:rPr>
          <w:sz w:val="28"/>
          <w:szCs w:val="28"/>
        </w:rPr>
        <w:t>.</w:t>
      </w:r>
    </w:p>
    <w:p w:rsidR="00D91A19" w:rsidRDefault="00D91A19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32861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91349"/>
    <w:rsid w:val="00013F61"/>
    <w:rsid w:val="00025383"/>
    <w:rsid w:val="000366EC"/>
    <w:rsid w:val="0005653E"/>
    <w:rsid w:val="000772B2"/>
    <w:rsid w:val="00091349"/>
    <w:rsid w:val="000A7B1E"/>
    <w:rsid w:val="000C3EB8"/>
    <w:rsid w:val="000F44C6"/>
    <w:rsid w:val="000F71BA"/>
    <w:rsid w:val="00124F2D"/>
    <w:rsid w:val="001C7560"/>
    <w:rsid w:val="001D215A"/>
    <w:rsid w:val="001D7D25"/>
    <w:rsid w:val="00203148"/>
    <w:rsid w:val="00221429"/>
    <w:rsid w:val="00232861"/>
    <w:rsid w:val="002340D9"/>
    <w:rsid w:val="00275B4B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1D08"/>
    <w:rsid w:val="004456F5"/>
    <w:rsid w:val="0045190E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505F8"/>
    <w:rsid w:val="006F694C"/>
    <w:rsid w:val="006F7662"/>
    <w:rsid w:val="00726CAC"/>
    <w:rsid w:val="007422D5"/>
    <w:rsid w:val="00760705"/>
    <w:rsid w:val="007628D5"/>
    <w:rsid w:val="007B744D"/>
    <w:rsid w:val="007C52CB"/>
    <w:rsid w:val="007F3D66"/>
    <w:rsid w:val="007F5EFF"/>
    <w:rsid w:val="00843A66"/>
    <w:rsid w:val="00852723"/>
    <w:rsid w:val="00877B33"/>
    <w:rsid w:val="008A1595"/>
    <w:rsid w:val="008A492B"/>
    <w:rsid w:val="008A633F"/>
    <w:rsid w:val="008B126F"/>
    <w:rsid w:val="008E3160"/>
    <w:rsid w:val="008F2735"/>
    <w:rsid w:val="008F3D97"/>
    <w:rsid w:val="009235D4"/>
    <w:rsid w:val="009514A0"/>
    <w:rsid w:val="009619A7"/>
    <w:rsid w:val="00A458CF"/>
    <w:rsid w:val="00A57A52"/>
    <w:rsid w:val="00A61813"/>
    <w:rsid w:val="00A82CCC"/>
    <w:rsid w:val="00A96CAD"/>
    <w:rsid w:val="00AB00B4"/>
    <w:rsid w:val="00AC7FD1"/>
    <w:rsid w:val="00AE2B4E"/>
    <w:rsid w:val="00B14F13"/>
    <w:rsid w:val="00B362BC"/>
    <w:rsid w:val="00B45D40"/>
    <w:rsid w:val="00B57329"/>
    <w:rsid w:val="00B6540F"/>
    <w:rsid w:val="00BB3799"/>
    <w:rsid w:val="00BB72BC"/>
    <w:rsid w:val="00BB7348"/>
    <w:rsid w:val="00C27110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91A19"/>
    <w:rsid w:val="00DB585A"/>
    <w:rsid w:val="00DE6ADA"/>
    <w:rsid w:val="00DF1E8A"/>
    <w:rsid w:val="00E45D70"/>
    <w:rsid w:val="00E46BC5"/>
    <w:rsid w:val="00E527AE"/>
    <w:rsid w:val="00E56862"/>
    <w:rsid w:val="00E87CBC"/>
    <w:rsid w:val="00EE4A88"/>
    <w:rsid w:val="00F00429"/>
    <w:rsid w:val="00F16523"/>
    <w:rsid w:val="00F2219E"/>
    <w:rsid w:val="00F55D83"/>
    <w:rsid w:val="00F85636"/>
    <w:rsid w:val="00FA7F88"/>
    <w:rsid w:val="00FB6886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a6">
    <w:name w:val="Body Text"/>
    <w:basedOn w:val="a"/>
    <w:link w:val="a7"/>
    <w:rsid w:val="00F55D83"/>
    <w:pPr>
      <w:spacing w:after="120"/>
    </w:pPr>
  </w:style>
  <w:style w:type="character" w:customStyle="1" w:styleId="a7">
    <w:name w:val="Основной текст Знак"/>
    <w:basedOn w:val="a0"/>
    <w:link w:val="a6"/>
    <w:rsid w:val="00F55D83"/>
    <w:rPr>
      <w:sz w:val="24"/>
      <w:szCs w:val="24"/>
    </w:rPr>
  </w:style>
  <w:style w:type="paragraph" w:styleId="a8">
    <w:name w:val="List Paragraph"/>
    <w:basedOn w:val="a"/>
    <w:uiPriority w:val="34"/>
    <w:qFormat/>
    <w:rsid w:val="0023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B7121D9636803FAC01533915B08F12B5D7778029AEED9261B41E20640B8DB6226F274F8AE98A1ERDr8V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2021-12-13T04:58:00Z</cp:lastPrinted>
  <dcterms:created xsi:type="dcterms:W3CDTF">2021-12-06T02:15:00Z</dcterms:created>
  <dcterms:modified xsi:type="dcterms:W3CDTF">2021-12-13T04:58:00Z</dcterms:modified>
</cp:coreProperties>
</file>